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EF" w:rsidRPr="0065329C" w:rsidRDefault="00373BEF" w:rsidP="00373BEF">
      <w:pPr>
        <w:ind w:right="-485"/>
        <w:rPr>
          <w:b/>
          <w:bCs/>
        </w:rPr>
      </w:pPr>
      <w:r>
        <w:rPr>
          <w:sz w:val="26"/>
          <w:szCs w:val="26"/>
        </w:rPr>
        <w:t xml:space="preserve">  </w:t>
      </w:r>
      <w:r>
        <w:rPr>
          <w:sz w:val="26"/>
          <w:szCs w:val="26"/>
          <w:lang w:val="vi-VN"/>
        </w:rPr>
        <w:t xml:space="preserve">     </w:t>
      </w:r>
      <w:r w:rsidRPr="00C6553B">
        <w:rPr>
          <w:sz w:val="26"/>
          <w:szCs w:val="26"/>
        </w:rPr>
        <w:t>UB</w:t>
      </w:r>
      <w:bookmarkStart w:id="0" w:name="_GoBack"/>
      <w:bookmarkEnd w:id="0"/>
      <w:r w:rsidRPr="00C6553B">
        <w:rPr>
          <w:sz w:val="26"/>
          <w:szCs w:val="26"/>
        </w:rPr>
        <w:t xml:space="preserve">ND QUẬN GÒ VẤP            </w:t>
      </w:r>
      <w:r>
        <w:rPr>
          <w:sz w:val="26"/>
          <w:szCs w:val="26"/>
          <w:lang w:val="vi-VN"/>
        </w:rPr>
        <w:t xml:space="preserve">      </w:t>
      </w:r>
      <w:r w:rsidRPr="00C6553B">
        <w:rPr>
          <w:sz w:val="26"/>
          <w:szCs w:val="26"/>
        </w:rPr>
        <w:t xml:space="preserve"> </w:t>
      </w:r>
      <w:r w:rsidRPr="0065329C">
        <w:rPr>
          <w:b/>
          <w:lang w:val="vi-VN"/>
        </w:rPr>
        <w:t>C</w:t>
      </w:r>
      <w:r w:rsidRPr="0065329C">
        <w:rPr>
          <w:b/>
          <w:bCs/>
        </w:rPr>
        <w:t>ỘNG HÒA XÃ HỘI CHỦ NGHĨA VIỆT NAM</w:t>
      </w:r>
    </w:p>
    <w:p w:rsidR="00373BEF" w:rsidRPr="00C6553B" w:rsidRDefault="00DA7B46" w:rsidP="00373BEF">
      <w:pPr>
        <w:ind w:right="-485" w:hanging="142"/>
        <w:rPr>
          <w:b/>
          <w:bCs/>
          <w:sz w:val="26"/>
          <w:szCs w:val="26"/>
        </w:rPr>
      </w:pPr>
      <w:r>
        <w:rPr>
          <w:b/>
          <w:bCs/>
          <w:sz w:val="26"/>
          <w:szCs w:val="26"/>
        </w:rPr>
        <w:t xml:space="preserve">    </w:t>
      </w:r>
      <w:r w:rsidR="002842E3">
        <w:rPr>
          <w:b/>
          <w:bCs/>
          <w:sz w:val="26"/>
          <w:szCs w:val="26"/>
        </w:rPr>
        <w:t>TRƯỜNG THCS TÂN SƠN</w:t>
      </w:r>
      <w:r w:rsidR="00373BEF" w:rsidRPr="00C6553B">
        <w:rPr>
          <w:b/>
          <w:bCs/>
          <w:sz w:val="26"/>
          <w:szCs w:val="26"/>
        </w:rPr>
        <w:t xml:space="preserve">                 </w:t>
      </w:r>
      <w:r w:rsidR="00373BEF" w:rsidRPr="00C6553B">
        <w:rPr>
          <w:sz w:val="26"/>
          <w:szCs w:val="26"/>
        </w:rPr>
        <w:t xml:space="preserve"> </w:t>
      </w:r>
      <w:r w:rsidR="00373BEF" w:rsidRPr="00C6553B">
        <w:rPr>
          <w:b/>
          <w:bCs/>
          <w:sz w:val="26"/>
          <w:szCs w:val="26"/>
        </w:rPr>
        <w:t xml:space="preserve"> </w:t>
      </w:r>
      <w:r>
        <w:rPr>
          <w:b/>
          <w:bCs/>
          <w:sz w:val="26"/>
          <w:szCs w:val="26"/>
        </w:rPr>
        <w:t xml:space="preserve">            </w:t>
      </w:r>
      <w:r w:rsidR="00373BEF" w:rsidRPr="00C6553B">
        <w:rPr>
          <w:b/>
          <w:bCs/>
          <w:sz w:val="26"/>
          <w:szCs w:val="26"/>
        </w:rPr>
        <w:t>Độc lập – Tự do – Hạnh phúc</w:t>
      </w:r>
    </w:p>
    <w:p w:rsidR="00373BEF" w:rsidRPr="00C6553B" w:rsidRDefault="00976FE2" w:rsidP="00373BEF">
      <w:pPr>
        <w:rPr>
          <w:sz w:val="26"/>
          <w:szCs w:val="26"/>
        </w:rPr>
      </w:pPr>
      <w:r>
        <w:rPr>
          <w:rFonts w:ascii="VNI-Times" w:hAnsi="VNI-Times"/>
          <w:sz w:val="26"/>
          <w:szCs w:val="26"/>
        </w:rPr>
        <w:pict>
          <v:line id="_x0000_s1026" style="position:absolute;z-index:251660288" from="35.8pt,1.95pt" to="125.8pt,1.95pt"/>
        </w:pict>
      </w:r>
      <w:r>
        <w:rPr>
          <w:rFonts w:ascii="VNI-Times" w:hAnsi="VNI-Times"/>
          <w:sz w:val="26"/>
          <w:szCs w:val="26"/>
        </w:rPr>
        <w:pict>
          <v:line id="_x0000_s1027" style="position:absolute;z-index:251661312" from="260.3pt,1.95pt" to="431.3pt,1.95pt"/>
        </w:pict>
      </w:r>
      <w:r w:rsidR="00373BEF" w:rsidRPr="00C6553B">
        <w:rPr>
          <w:sz w:val="26"/>
          <w:szCs w:val="26"/>
        </w:rPr>
        <w:tab/>
      </w:r>
      <w:r w:rsidR="00373BEF" w:rsidRPr="00C6553B">
        <w:rPr>
          <w:sz w:val="26"/>
          <w:szCs w:val="26"/>
        </w:rPr>
        <w:tab/>
      </w:r>
    </w:p>
    <w:p w:rsidR="00373BEF" w:rsidRPr="00C6553B" w:rsidRDefault="00373BEF" w:rsidP="00373BEF">
      <w:pPr>
        <w:rPr>
          <w:sz w:val="26"/>
          <w:szCs w:val="26"/>
        </w:rPr>
      </w:pPr>
      <w:r>
        <w:rPr>
          <w:sz w:val="26"/>
          <w:szCs w:val="26"/>
        </w:rPr>
        <w:t xml:space="preserve">     </w:t>
      </w:r>
      <w:r>
        <w:rPr>
          <w:sz w:val="26"/>
          <w:szCs w:val="26"/>
          <w:lang w:val="vi-VN"/>
        </w:rPr>
        <w:t xml:space="preserve">            </w:t>
      </w:r>
      <w:r w:rsidR="00264EC8">
        <w:rPr>
          <w:sz w:val="26"/>
          <w:szCs w:val="26"/>
        </w:rPr>
        <w:t xml:space="preserve"> Số</w:t>
      </w:r>
      <w:r>
        <w:rPr>
          <w:sz w:val="26"/>
          <w:szCs w:val="26"/>
        </w:rPr>
        <w:t>:</w:t>
      </w:r>
      <w:r>
        <w:rPr>
          <w:sz w:val="26"/>
          <w:szCs w:val="26"/>
          <w:lang w:val="vi-VN"/>
        </w:rPr>
        <w:t xml:space="preserve"> </w:t>
      </w:r>
      <w:r w:rsidR="002842E3">
        <w:rPr>
          <w:sz w:val="26"/>
          <w:szCs w:val="26"/>
        </w:rPr>
        <w:t>145</w:t>
      </w:r>
      <w:r>
        <w:rPr>
          <w:sz w:val="26"/>
          <w:szCs w:val="26"/>
        </w:rPr>
        <w:t>/KH-</w:t>
      </w:r>
      <w:proofErr w:type="spellStart"/>
      <w:r w:rsidR="002842E3">
        <w:rPr>
          <w:sz w:val="26"/>
          <w:szCs w:val="26"/>
        </w:rPr>
        <w:t>TnS</w:t>
      </w:r>
      <w:proofErr w:type="spellEnd"/>
      <w:r w:rsidRPr="00C6553B">
        <w:rPr>
          <w:sz w:val="26"/>
          <w:szCs w:val="26"/>
        </w:rPr>
        <w:tab/>
        <w:t xml:space="preserve">                         </w:t>
      </w:r>
      <w:r w:rsidR="002842E3">
        <w:rPr>
          <w:i/>
          <w:iCs/>
          <w:sz w:val="26"/>
          <w:szCs w:val="26"/>
        </w:rPr>
        <w:t>Gò Vấp, ngày</w:t>
      </w:r>
      <w:r>
        <w:rPr>
          <w:i/>
          <w:iCs/>
          <w:sz w:val="26"/>
          <w:szCs w:val="26"/>
        </w:rPr>
        <w:t xml:space="preserve"> </w:t>
      </w:r>
      <w:r w:rsidR="002842E3">
        <w:rPr>
          <w:i/>
          <w:iCs/>
          <w:sz w:val="26"/>
          <w:szCs w:val="26"/>
        </w:rPr>
        <w:t>10</w:t>
      </w:r>
      <w:r w:rsidRPr="00C6553B">
        <w:rPr>
          <w:i/>
          <w:iCs/>
          <w:sz w:val="26"/>
          <w:szCs w:val="26"/>
        </w:rPr>
        <w:t xml:space="preserve"> tháng </w:t>
      </w:r>
      <w:r w:rsidR="002842E3">
        <w:rPr>
          <w:i/>
          <w:iCs/>
          <w:sz w:val="26"/>
          <w:szCs w:val="26"/>
        </w:rPr>
        <w:t xml:space="preserve">7 </w:t>
      </w:r>
      <w:r w:rsidRPr="00C6553B">
        <w:rPr>
          <w:i/>
          <w:iCs/>
          <w:sz w:val="26"/>
          <w:szCs w:val="26"/>
        </w:rPr>
        <w:t>năm 201</w:t>
      </w:r>
      <w:r>
        <w:rPr>
          <w:i/>
          <w:iCs/>
          <w:sz w:val="26"/>
          <w:szCs w:val="26"/>
        </w:rPr>
        <w:t>8</w:t>
      </w:r>
    </w:p>
    <w:p w:rsidR="00373BEF" w:rsidRDefault="00373BEF" w:rsidP="00373BEF">
      <w:pPr>
        <w:rPr>
          <w:i/>
          <w:iCs/>
          <w:szCs w:val="26"/>
        </w:rPr>
      </w:pPr>
    </w:p>
    <w:p w:rsidR="00373BEF" w:rsidRPr="00704094" w:rsidRDefault="00373BEF" w:rsidP="00373BEF">
      <w:pPr>
        <w:tabs>
          <w:tab w:val="right" w:pos="10200"/>
        </w:tabs>
        <w:jc w:val="center"/>
        <w:rPr>
          <w:b/>
          <w:sz w:val="28"/>
          <w:szCs w:val="28"/>
        </w:rPr>
      </w:pPr>
      <w:r w:rsidRPr="00704094">
        <w:rPr>
          <w:b/>
          <w:sz w:val="28"/>
          <w:szCs w:val="28"/>
        </w:rPr>
        <w:t xml:space="preserve">KẾ HOẠCH </w:t>
      </w:r>
    </w:p>
    <w:p w:rsidR="003B231F" w:rsidRPr="00704094" w:rsidRDefault="00373BEF" w:rsidP="003B231F">
      <w:pPr>
        <w:tabs>
          <w:tab w:val="right" w:pos="10200"/>
        </w:tabs>
        <w:jc w:val="center"/>
        <w:rPr>
          <w:b/>
          <w:sz w:val="28"/>
          <w:szCs w:val="28"/>
          <w:lang w:val="fr-FR"/>
        </w:rPr>
      </w:pPr>
      <w:r w:rsidRPr="00704094">
        <w:rPr>
          <w:b/>
          <w:sz w:val="28"/>
          <w:szCs w:val="28"/>
        </w:rPr>
        <w:t xml:space="preserve"> </w:t>
      </w:r>
      <w:r w:rsidR="003B231F" w:rsidRPr="00704094">
        <w:rPr>
          <w:b/>
          <w:sz w:val="28"/>
          <w:szCs w:val="28"/>
        </w:rPr>
        <w:t>Triển khai thực hiện quy chế dân chủ ở cơ sở</w:t>
      </w:r>
      <w:r w:rsidR="003B231F" w:rsidRPr="00704094">
        <w:rPr>
          <w:b/>
          <w:sz w:val="28"/>
          <w:szCs w:val="28"/>
          <w:lang w:val="fr-FR"/>
        </w:rPr>
        <w:t xml:space="preserve"> năm 2018 </w:t>
      </w:r>
    </w:p>
    <w:p w:rsidR="00373BEF" w:rsidRDefault="00373BEF" w:rsidP="001E4B5B">
      <w:pPr>
        <w:tabs>
          <w:tab w:val="right" w:pos="10200"/>
        </w:tabs>
        <w:jc w:val="center"/>
        <w:rPr>
          <w:sz w:val="28"/>
          <w:szCs w:val="28"/>
        </w:rPr>
      </w:pPr>
      <w:proofErr w:type="gramStart"/>
      <w:r w:rsidRPr="00AA1960">
        <w:rPr>
          <w:b/>
          <w:sz w:val="28"/>
          <w:szCs w:val="28"/>
          <w:lang w:val="fr-FR"/>
        </w:rPr>
        <w:t>của</w:t>
      </w:r>
      <w:proofErr w:type="gramEnd"/>
      <w:r w:rsidRPr="00AA1960">
        <w:rPr>
          <w:b/>
          <w:sz w:val="28"/>
          <w:szCs w:val="28"/>
          <w:lang w:val="fr-FR"/>
        </w:rPr>
        <w:t xml:space="preserve"> </w:t>
      </w:r>
      <w:r w:rsidR="002842E3">
        <w:rPr>
          <w:b/>
          <w:sz w:val="28"/>
          <w:szCs w:val="28"/>
          <w:lang w:val="fr-FR"/>
        </w:rPr>
        <w:t>trường THCS  Tân Sơn</w:t>
      </w:r>
    </w:p>
    <w:p w:rsidR="00373BEF" w:rsidRPr="00C6553B" w:rsidRDefault="00373BEF" w:rsidP="00373BEF">
      <w:pPr>
        <w:tabs>
          <w:tab w:val="right" w:pos="10200"/>
        </w:tabs>
        <w:jc w:val="center"/>
        <w:rPr>
          <w:sz w:val="26"/>
          <w:szCs w:val="26"/>
        </w:rPr>
      </w:pPr>
      <w:r w:rsidRPr="00C6553B">
        <w:rPr>
          <w:bCs/>
          <w:sz w:val="26"/>
          <w:szCs w:val="26"/>
        </w:rPr>
        <w:t xml:space="preserve">        </w:t>
      </w:r>
    </w:p>
    <w:p w:rsidR="00832D8B" w:rsidRDefault="00832D8B" w:rsidP="00832D8B">
      <w:pPr>
        <w:tabs>
          <w:tab w:val="right" w:pos="10200"/>
        </w:tabs>
        <w:jc w:val="both"/>
        <w:rPr>
          <w:sz w:val="28"/>
          <w:szCs w:val="28"/>
        </w:rPr>
      </w:pPr>
      <w:r>
        <w:rPr>
          <w:sz w:val="28"/>
          <w:szCs w:val="28"/>
        </w:rPr>
        <w:t xml:space="preserve">           </w:t>
      </w:r>
      <w:r w:rsidR="00373BEF" w:rsidRPr="00373BEF">
        <w:rPr>
          <w:sz w:val="28"/>
          <w:szCs w:val="28"/>
        </w:rPr>
        <w:t xml:space="preserve">Căn cứ kế hoạch </w:t>
      </w:r>
      <w:r w:rsidR="00373BEF">
        <w:rPr>
          <w:sz w:val="28"/>
          <w:szCs w:val="28"/>
        </w:rPr>
        <w:t xml:space="preserve">số </w:t>
      </w:r>
      <w:r w:rsidR="002842E3">
        <w:rPr>
          <w:sz w:val="28"/>
          <w:szCs w:val="28"/>
        </w:rPr>
        <w:t>904</w:t>
      </w:r>
      <w:r w:rsidR="00373BEF">
        <w:rPr>
          <w:sz w:val="28"/>
          <w:szCs w:val="28"/>
        </w:rPr>
        <w:t>/</w:t>
      </w:r>
      <w:r w:rsidR="002842E3">
        <w:rPr>
          <w:sz w:val="28"/>
          <w:szCs w:val="28"/>
        </w:rPr>
        <w:t>KH-</w:t>
      </w:r>
      <w:proofErr w:type="spellStart"/>
      <w:r w:rsidR="002842E3">
        <w:rPr>
          <w:sz w:val="28"/>
          <w:szCs w:val="28"/>
        </w:rPr>
        <w:t>TnS</w:t>
      </w:r>
      <w:proofErr w:type="spellEnd"/>
      <w:r w:rsidR="00373BEF">
        <w:rPr>
          <w:sz w:val="28"/>
          <w:szCs w:val="28"/>
        </w:rPr>
        <w:t xml:space="preserve"> ngày </w:t>
      </w:r>
      <w:r w:rsidR="002842E3">
        <w:rPr>
          <w:sz w:val="28"/>
          <w:szCs w:val="28"/>
        </w:rPr>
        <w:t>2</w:t>
      </w:r>
      <w:r w:rsidR="00373BEF">
        <w:rPr>
          <w:sz w:val="28"/>
          <w:szCs w:val="28"/>
        </w:rPr>
        <w:t xml:space="preserve"> tháng </w:t>
      </w:r>
      <w:r w:rsidR="002842E3">
        <w:rPr>
          <w:sz w:val="28"/>
          <w:szCs w:val="28"/>
        </w:rPr>
        <w:t>7</w:t>
      </w:r>
      <w:r w:rsidR="00373BEF">
        <w:rPr>
          <w:sz w:val="28"/>
          <w:szCs w:val="28"/>
        </w:rPr>
        <w:t xml:space="preserve"> năm 2018</w:t>
      </w:r>
      <w:r>
        <w:rPr>
          <w:sz w:val="28"/>
          <w:szCs w:val="28"/>
        </w:rPr>
        <w:t xml:space="preserve"> của </w:t>
      </w:r>
      <w:r w:rsidR="002842E3">
        <w:rPr>
          <w:sz w:val="28"/>
          <w:szCs w:val="28"/>
        </w:rPr>
        <w:t>Phòng</w:t>
      </w:r>
      <w:r>
        <w:rPr>
          <w:sz w:val="28"/>
          <w:szCs w:val="28"/>
        </w:rPr>
        <w:t xml:space="preserve"> Giáo dục và Đào tạo về triển khai </w:t>
      </w:r>
      <w:r w:rsidR="003B231F">
        <w:rPr>
          <w:sz w:val="28"/>
          <w:szCs w:val="28"/>
        </w:rPr>
        <w:t>thực hiện quy chế dân chủ cơ sở năm 2018</w:t>
      </w:r>
      <w:r w:rsidRPr="00832D8B">
        <w:rPr>
          <w:sz w:val="28"/>
          <w:szCs w:val="28"/>
        </w:rPr>
        <w:t xml:space="preserve"> ngành Giáo dục và Đào tạo </w:t>
      </w:r>
      <w:r w:rsidR="002842E3">
        <w:rPr>
          <w:sz w:val="28"/>
          <w:szCs w:val="28"/>
        </w:rPr>
        <w:t>Quận Gò Vấp</w:t>
      </w:r>
      <w:r>
        <w:rPr>
          <w:sz w:val="28"/>
          <w:szCs w:val="28"/>
        </w:rPr>
        <w:t>.</w:t>
      </w:r>
    </w:p>
    <w:p w:rsidR="00DD2896" w:rsidRDefault="009118B1" w:rsidP="009118B1">
      <w:pPr>
        <w:jc w:val="both"/>
        <w:rPr>
          <w:sz w:val="28"/>
          <w:szCs w:val="28"/>
        </w:rPr>
      </w:pPr>
      <w:r>
        <w:rPr>
          <w:sz w:val="28"/>
          <w:szCs w:val="28"/>
        </w:rPr>
        <w:tab/>
      </w:r>
      <w:r w:rsidR="002842E3">
        <w:rPr>
          <w:sz w:val="28"/>
          <w:szCs w:val="28"/>
        </w:rPr>
        <w:t>Trường THCS Tân Sơn</w:t>
      </w:r>
      <w:r w:rsidR="00DD2896">
        <w:rPr>
          <w:sz w:val="28"/>
          <w:szCs w:val="28"/>
        </w:rPr>
        <w:t xml:space="preserve"> xây dựng </w:t>
      </w:r>
      <w:r w:rsidR="00DD2896" w:rsidRPr="00AA1960">
        <w:rPr>
          <w:sz w:val="28"/>
          <w:szCs w:val="28"/>
          <w:lang w:val="es-BO"/>
        </w:rPr>
        <w:t xml:space="preserve">Kế hoạch </w:t>
      </w:r>
      <w:r w:rsidR="003B231F">
        <w:rPr>
          <w:sz w:val="28"/>
          <w:szCs w:val="28"/>
        </w:rPr>
        <w:t>về triển khai thực hiện quy chế dân chủ cơ sở năm 2018</w:t>
      </w:r>
      <w:r w:rsidR="003B231F" w:rsidRPr="00832D8B">
        <w:rPr>
          <w:sz w:val="28"/>
          <w:szCs w:val="28"/>
        </w:rPr>
        <w:t xml:space="preserve"> </w:t>
      </w:r>
      <w:r>
        <w:rPr>
          <w:sz w:val="28"/>
          <w:szCs w:val="28"/>
          <w:lang w:val="es-BO"/>
        </w:rPr>
        <w:t xml:space="preserve">của </w:t>
      </w:r>
      <w:r w:rsidR="002842E3">
        <w:rPr>
          <w:sz w:val="28"/>
          <w:szCs w:val="28"/>
          <w:lang w:val="es-BO"/>
        </w:rPr>
        <w:t>trường THCS Tân Sơn</w:t>
      </w:r>
      <w:r>
        <w:rPr>
          <w:sz w:val="28"/>
          <w:szCs w:val="28"/>
          <w:lang w:val="fr-FR"/>
        </w:rPr>
        <w:t xml:space="preserve"> </w:t>
      </w:r>
      <w:r w:rsidR="00DD2896">
        <w:rPr>
          <w:sz w:val="28"/>
          <w:szCs w:val="28"/>
          <w:lang w:val="fr-FR"/>
        </w:rPr>
        <w:t>như sau</w:t>
      </w:r>
      <w:r w:rsidR="00DD2896" w:rsidRPr="00AA1960">
        <w:rPr>
          <w:sz w:val="28"/>
          <w:szCs w:val="28"/>
        </w:rPr>
        <w:t>:</w:t>
      </w:r>
    </w:p>
    <w:p w:rsidR="009B4FDA" w:rsidRPr="00AA1960" w:rsidRDefault="009B4FDA" w:rsidP="009B4FDA">
      <w:pPr>
        <w:spacing w:line="340" w:lineRule="exact"/>
        <w:ind w:firstLine="720"/>
        <w:jc w:val="both"/>
        <w:rPr>
          <w:b/>
          <w:sz w:val="28"/>
          <w:szCs w:val="28"/>
        </w:rPr>
      </w:pPr>
      <w:r w:rsidRPr="00AA1960">
        <w:rPr>
          <w:b/>
          <w:sz w:val="28"/>
          <w:szCs w:val="28"/>
        </w:rPr>
        <w:t>I. MỤC ĐÍCH, YÊU CẦU</w:t>
      </w:r>
    </w:p>
    <w:p w:rsidR="00B419F8" w:rsidRPr="00704094" w:rsidRDefault="00B419F8" w:rsidP="00B419F8">
      <w:pPr>
        <w:numPr>
          <w:ilvl w:val="0"/>
          <w:numId w:val="9"/>
        </w:numPr>
        <w:spacing w:line="340" w:lineRule="exact"/>
        <w:jc w:val="both"/>
        <w:rPr>
          <w:b/>
          <w:sz w:val="28"/>
          <w:szCs w:val="28"/>
        </w:rPr>
      </w:pPr>
      <w:r w:rsidRPr="00704094">
        <w:rPr>
          <w:b/>
          <w:sz w:val="28"/>
          <w:szCs w:val="28"/>
        </w:rPr>
        <w:t>Mục đích</w:t>
      </w:r>
    </w:p>
    <w:p w:rsidR="00B419F8" w:rsidRPr="00704094" w:rsidRDefault="00B419F8" w:rsidP="00B419F8">
      <w:pPr>
        <w:numPr>
          <w:ilvl w:val="0"/>
          <w:numId w:val="8"/>
        </w:numPr>
        <w:shd w:val="clear" w:color="auto" w:fill="FFFFFF"/>
        <w:tabs>
          <w:tab w:val="left" w:pos="900"/>
        </w:tabs>
        <w:spacing w:line="340" w:lineRule="exact"/>
        <w:ind w:left="0" w:firstLine="720"/>
        <w:jc w:val="both"/>
        <w:rPr>
          <w:color w:val="222222"/>
          <w:sz w:val="28"/>
          <w:szCs w:val="28"/>
          <w:shd w:val="clear" w:color="auto" w:fill="FFFFFF"/>
        </w:rPr>
      </w:pPr>
      <w:r w:rsidRPr="00704094">
        <w:rPr>
          <w:color w:val="222222"/>
          <w:sz w:val="28"/>
          <w:szCs w:val="28"/>
          <w:shd w:val="clear" w:color="auto" w:fill="FFFFFF"/>
        </w:rPr>
        <w:t>Phát huy quyền làm chủ của cán bộ, công chức, viên chức và nâng cao trách nhiệm của người đứng đầu cơ quan, đơn vị;</w:t>
      </w:r>
    </w:p>
    <w:p w:rsidR="00B419F8" w:rsidRPr="00704094" w:rsidRDefault="00B419F8" w:rsidP="00B419F8">
      <w:pPr>
        <w:numPr>
          <w:ilvl w:val="0"/>
          <w:numId w:val="8"/>
        </w:numPr>
        <w:shd w:val="clear" w:color="auto" w:fill="FFFFFF"/>
        <w:tabs>
          <w:tab w:val="left" w:pos="900"/>
        </w:tabs>
        <w:spacing w:line="340" w:lineRule="exact"/>
        <w:ind w:left="0" w:firstLine="720"/>
        <w:jc w:val="both"/>
        <w:rPr>
          <w:color w:val="222222"/>
          <w:sz w:val="28"/>
          <w:szCs w:val="28"/>
          <w:shd w:val="clear" w:color="auto" w:fill="FFFFFF"/>
        </w:rPr>
      </w:pPr>
      <w:r w:rsidRPr="00704094">
        <w:rPr>
          <w:color w:val="222222"/>
          <w:sz w:val="28"/>
          <w:szCs w:val="28"/>
          <w:shd w:val="clear" w:color="auto" w:fill="FFFFFF"/>
        </w:rPr>
        <w:t>Góp phần xây dựng đội ngũ cán bộ, công chức, viên chức là công bộc của nhân dân, có đủ phẩm chất chính trị, phẩm chất đạo đức, lối sống, năng lực và trình độ chuyên môn, nghiệp vụ, làm việc có năng suất, chất lượng, hiệu quả, đáp ứng yêu cầu phát triển và đổi mới của đất nước; đồng thời, phòng ngừa, ngăn chặn và chống các hành vi tham nhũng, lãng phí, quan liêu, phiền hà, sách nhiễu nhân dân</w:t>
      </w:r>
      <w:r w:rsidRPr="00704094">
        <w:rPr>
          <w:sz w:val="28"/>
          <w:szCs w:val="28"/>
        </w:rPr>
        <w:t>.</w:t>
      </w:r>
      <w:r w:rsidRPr="00704094">
        <w:rPr>
          <w:sz w:val="28"/>
          <w:szCs w:val="28"/>
          <w:lang w:val="vi-VN"/>
        </w:rPr>
        <w:t xml:space="preserve"> </w:t>
      </w:r>
      <w:r w:rsidRPr="00704094">
        <w:rPr>
          <w:sz w:val="28"/>
          <w:szCs w:val="28"/>
        </w:rPr>
        <w:t xml:space="preserve"> </w:t>
      </w:r>
    </w:p>
    <w:p w:rsidR="00B419F8" w:rsidRPr="00704094" w:rsidRDefault="00B419F8" w:rsidP="00B419F8">
      <w:pPr>
        <w:widowControl w:val="0"/>
        <w:numPr>
          <w:ilvl w:val="0"/>
          <w:numId w:val="9"/>
        </w:numPr>
        <w:tabs>
          <w:tab w:val="left" w:pos="709"/>
        </w:tabs>
        <w:spacing w:line="340" w:lineRule="exact"/>
        <w:jc w:val="both"/>
        <w:rPr>
          <w:sz w:val="28"/>
          <w:szCs w:val="28"/>
        </w:rPr>
      </w:pPr>
      <w:r w:rsidRPr="00704094">
        <w:rPr>
          <w:rStyle w:val="Heading1"/>
          <w:rFonts w:eastAsia="Arial Unicode MS"/>
          <w:bCs w:val="0"/>
        </w:rPr>
        <w:t>Yêu cầu</w:t>
      </w:r>
    </w:p>
    <w:p w:rsidR="00B419F8" w:rsidRPr="00704094" w:rsidRDefault="00B419F8" w:rsidP="00B419F8">
      <w:pPr>
        <w:pStyle w:val="NormalWeb"/>
        <w:numPr>
          <w:ilvl w:val="0"/>
          <w:numId w:val="8"/>
        </w:numPr>
        <w:shd w:val="clear" w:color="auto" w:fill="FFFFFF"/>
        <w:tabs>
          <w:tab w:val="left" w:pos="900"/>
        </w:tabs>
        <w:spacing w:before="0" w:beforeAutospacing="0" w:after="0" w:afterAutospacing="0" w:line="340" w:lineRule="exact"/>
        <w:ind w:left="0" w:firstLine="720"/>
        <w:jc w:val="both"/>
        <w:rPr>
          <w:sz w:val="28"/>
          <w:szCs w:val="28"/>
        </w:rPr>
      </w:pPr>
      <w:r w:rsidRPr="00704094">
        <w:rPr>
          <w:sz w:val="28"/>
          <w:szCs w:val="28"/>
        </w:rPr>
        <w:t xml:space="preserve">Thực hiện dân chủ trong hoạt động của cơ quan, đơn vị phải gắn liền với việc bảo đảm sự lãnh đạo của tổ chức Đảng ở cơ quan, đơn vị; chấp hành nguyên tắc tập trung dân chủ; phát huy vai trò của người đứng đầu cơ quan đơn vị và của các tổ chức đoàn thể quần chúng của cơ quan, đơn vị. </w:t>
      </w:r>
    </w:p>
    <w:p w:rsidR="00B419F8" w:rsidRDefault="00B419F8" w:rsidP="00B419F8">
      <w:pPr>
        <w:pStyle w:val="NormalWeb"/>
        <w:numPr>
          <w:ilvl w:val="0"/>
          <w:numId w:val="8"/>
        </w:numPr>
        <w:shd w:val="clear" w:color="auto" w:fill="FFFFFF"/>
        <w:tabs>
          <w:tab w:val="left" w:pos="900"/>
        </w:tabs>
        <w:spacing w:before="0" w:beforeAutospacing="0" w:after="0" w:afterAutospacing="0" w:line="340" w:lineRule="exact"/>
        <w:ind w:left="0" w:firstLine="720"/>
        <w:jc w:val="both"/>
        <w:rPr>
          <w:sz w:val="28"/>
          <w:szCs w:val="28"/>
        </w:rPr>
      </w:pPr>
      <w:r w:rsidRPr="00704094">
        <w:rPr>
          <w:sz w:val="28"/>
          <w:szCs w:val="28"/>
        </w:rPr>
        <w:t>Dân chủ trong khuôn khổ của Hiến pháp và pháp luật; kiên quyết và xử lý những hành vi lợi dụng dân chủ vi phạm pháp luật, xâm phạm quyền, lợi ích hợp pháp của cán bộ, công chức, viên chức và quyền là chủ của nhân dân, cản trở việc thực hiện nhiệm vụ của cơ quan, đơn vị.</w:t>
      </w:r>
    </w:p>
    <w:p w:rsidR="009B4FDA" w:rsidRDefault="009B4FDA" w:rsidP="009B4FDA">
      <w:pPr>
        <w:spacing w:line="340" w:lineRule="exact"/>
        <w:ind w:firstLine="720"/>
        <w:jc w:val="both"/>
        <w:rPr>
          <w:rStyle w:val="Bodytext8"/>
          <w:rFonts w:eastAsia="Arial Unicode MS"/>
          <w:lang w:val="en-US"/>
        </w:rPr>
      </w:pPr>
      <w:r w:rsidRPr="00AA1960">
        <w:rPr>
          <w:rStyle w:val="Bodytext8"/>
          <w:rFonts w:eastAsia="Arial Unicode MS"/>
        </w:rPr>
        <w:t>II. NỘI DUNG THỰC HIỆN</w:t>
      </w:r>
    </w:p>
    <w:p w:rsidR="00B419F8" w:rsidRDefault="00B419F8" w:rsidP="00B419F8">
      <w:pPr>
        <w:pStyle w:val="Footer"/>
        <w:numPr>
          <w:ilvl w:val="0"/>
          <w:numId w:val="10"/>
        </w:numPr>
        <w:tabs>
          <w:tab w:val="clear" w:pos="4680"/>
          <w:tab w:val="clear" w:pos="9360"/>
          <w:tab w:val="left" w:pos="1080"/>
        </w:tabs>
        <w:spacing w:line="288" w:lineRule="auto"/>
        <w:ind w:left="0" w:firstLine="720"/>
        <w:jc w:val="both"/>
        <w:rPr>
          <w:sz w:val="28"/>
          <w:szCs w:val="28"/>
        </w:rPr>
      </w:pPr>
      <w:r w:rsidRPr="00704094">
        <w:rPr>
          <w:sz w:val="28"/>
          <w:szCs w:val="28"/>
        </w:rPr>
        <w:t>Nâng cao nhận thức trách nhiệm của người đứng đầu cơ quan, đơn vị về th</w:t>
      </w:r>
      <w:r>
        <w:rPr>
          <w:sz w:val="28"/>
          <w:szCs w:val="28"/>
        </w:rPr>
        <w:t>ực hiện quy chế dân chủ ở cơ sở</w:t>
      </w:r>
      <w:r w:rsidRPr="00704094">
        <w:rPr>
          <w:sz w:val="28"/>
          <w:szCs w:val="28"/>
        </w:rPr>
        <w:t>.</w:t>
      </w:r>
    </w:p>
    <w:p w:rsidR="00B419F8" w:rsidRDefault="00B419F8" w:rsidP="00B419F8">
      <w:pPr>
        <w:pStyle w:val="Footer"/>
        <w:numPr>
          <w:ilvl w:val="0"/>
          <w:numId w:val="10"/>
        </w:numPr>
        <w:tabs>
          <w:tab w:val="clear" w:pos="4680"/>
          <w:tab w:val="clear" w:pos="9360"/>
          <w:tab w:val="left" w:pos="1080"/>
        </w:tabs>
        <w:spacing w:line="288" w:lineRule="auto"/>
        <w:ind w:left="0" w:firstLine="720"/>
        <w:jc w:val="both"/>
        <w:rPr>
          <w:sz w:val="28"/>
          <w:szCs w:val="28"/>
        </w:rPr>
      </w:pPr>
      <w:r>
        <w:rPr>
          <w:sz w:val="28"/>
          <w:szCs w:val="28"/>
        </w:rPr>
        <w:t>T</w:t>
      </w:r>
      <w:r w:rsidRPr="00704094">
        <w:rPr>
          <w:sz w:val="28"/>
          <w:szCs w:val="28"/>
        </w:rPr>
        <w:t>hực hiện có hiệu quả</w:t>
      </w:r>
      <w:r>
        <w:rPr>
          <w:sz w:val="28"/>
          <w:szCs w:val="28"/>
        </w:rPr>
        <w:t>:</w:t>
      </w:r>
      <w:r w:rsidRPr="00704094">
        <w:rPr>
          <w:sz w:val="28"/>
          <w:szCs w:val="28"/>
        </w:rPr>
        <w:t xml:space="preserve"> Kế hoạch số 4679/KH-UBND ngày 29 tháng 8 năm 2016 của Ủy ban nhân dân thành phố về thực hiện dân chủ trong hoạt động của cơ quan hành chính nhà nước và đơn vị sự nghiệp công lập; quy chế dân chủ ở </w:t>
      </w:r>
      <w:r w:rsidRPr="00704094">
        <w:rPr>
          <w:sz w:val="28"/>
          <w:szCs w:val="28"/>
        </w:rPr>
        <w:lastRenderedPageBreak/>
        <w:t xml:space="preserve">cơ sở gắn với “Năm dân vận chính quyền” 2018; cải cách hành chính, cải cách thủ tục hành chính, công khai, minh bạch các quy định, quy trình, cơ chế chính </w:t>
      </w:r>
      <w:r>
        <w:rPr>
          <w:sz w:val="28"/>
          <w:szCs w:val="28"/>
        </w:rPr>
        <w:t>sách</w:t>
      </w:r>
      <w:r w:rsidRPr="00704094">
        <w:rPr>
          <w:sz w:val="28"/>
          <w:szCs w:val="28"/>
        </w:rPr>
        <w:t>; xây dựng ý thức, trách nhiệm, tác phong làm việc của cán bộ, công chức, viên chức trong thực thi công vụ, nhiệm vụ. Xử lý nghiêm và kịp thời các trường hợp tham nhũng, vòi vĩnh, gây phiền hà cho nhân dân và doanh nghiệp.</w:t>
      </w:r>
    </w:p>
    <w:p w:rsidR="00B419F8" w:rsidRDefault="00B419F8" w:rsidP="00B419F8">
      <w:pPr>
        <w:pStyle w:val="Footer"/>
        <w:numPr>
          <w:ilvl w:val="0"/>
          <w:numId w:val="10"/>
        </w:numPr>
        <w:tabs>
          <w:tab w:val="clear" w:pos="4680"/>
          <w:tab w:val="clear" w:pos="9360"/>
          <w:tab w:val="left" w:pos="1080"/>
        </w:tabs>
        <w:spacing w:line="288" w:lineRule="auto"/>
        <w:ind w:left="0" w:firstLine="720"/>
        <w:jc w:val="both"/>
        <w:rPr>
          <w:sz w:val="28"/>
          <w:szCs w:val="28"/>
        </w:rPr>
      </w:pPr>
      <w:r w:rsidRPr="00704094">
        <w:rPr>
          <w:spacing w:val="-2"/>
          <w:sz w:val="28"/>
          <w:szCs w:val="28"/>
        </w:rPr>
        <w:t>Thực hiện nghiêm chỉ đạo của Ủy ban nhân dân thành phố tại Công văn số 2525/UBND-VX ngày 12 tháng 5 năm 2015 về giới thiệu cán bộ, công chức (chưa là đảng viên) về Ủy ban Mặt trận Tổ quốc nơi cư trú để thực hiện giám sát.</w:t>
      </w:r>
    </w:p>
    <w:p w:rsidR="00B419F8" w:rsidRDefault="00B419F8" w:rsidP="00B419F8">
      <w:pPr>
        <w:pStyle w:val="Footer"/>
        <w:numPr>
          <w:ilvl w:val="0"/>
          <w:numId w:val="10"/>
        </w:numPr>
        <w:tabs>
          <w:tab w:val="clear" w:pos="4680"/>
          <w:tab w:val="clear" w:pos="9360"/>
          <w:tab w:val="left" w:pos="1080"/>
        </w:tabs>
        <w:spacing w:line="288" w:lineRule="auto"/>
        <w:ind w:left="0" w:firstLine="720"/>
        <w:jc w:val="both"/>
        <w:rPr>
          <w:sz w:val="28"/>
          <w:szCs w:val="28"/>
        </w:rPr>
      </w:pPr>
      <w:r>
        <w:rPr>
          <w:spacing w:val="-4"/>
          <w:sz w:val="28"/>
          <w:szCs w:val="28"/>
        </w:rPr>
        <w:t>T</w:t>
      </w:r>
      <w:r w:rsidRPr="00704094">
        <w:rPr>
          <w:spacing w:val="-4"/>
          <w:sz w:val="28"/>
          <w:szCs w:val="28"/>
        </w:rPr>
        <w:t xml:space="preserve">iếp tục theo </w:t>
      </w:r>
      <w:proofErr w:type="spellStart"/>
      <w:r w:rsidRPr="00704094">
        <w:rPr>
          <w:spacing w:val="-4"/>
          <w:sz w:val="28"/>
          <w:szCs w:val="28"/>
        </w:rPr>
        <w:t>dõi</w:t>
      </w:r>
      <w:proofErr w:type="spellEnd"/>
      <w:r w:rsidRPr="00704094">
        <w:rPr>
          <w:spacing w:val="-4"/>
          <w:sz w:val="28"/>
          <w:szCs w:val="28"/>
        </w:rPr>
        <w:t xml:space="preserve">, </w:t>
      </w:r>
      <w:proofErr w:type="spellStart"/>
      <w:r w:rsidRPr="00704094">
        <w:rPr>
          <w:spacing w:val="-4"/>
          <w:sz w:val="28"/>
          <w:szCs w:val="28"/>
        </w:rPr>
        <w:t>kiểm</w:t>
      </w:r>
      <w:proofErr w:type="spellEnd"/>
      <w:r w:rsidRPr="00704094">
        <w:rPr>
          <w:spacing w:val="-4"/>
          <w:sz w:val="28"/>
          <w:szCs w:val="28"/>
        </w:rPr>
        <w:t xml:space="preserve"> tra </w:t>
      </w:r>
      <w:proofErr w:type="spellStart"/>
      <w:r w:rsidRPr="00704094">
        <w:rPr>
          <w:spacing w:val="-4"/>
          <w:sz w:val="28"/>
          <w:szCs w:val="28"/>
        </w:rPr>
        <w:t>việc</w:t>
      </w:r>
      <w:proofErr w:type="spellEnd"/>
      <w:r w:rsidRPr="00704094">
        <w:rPr>
          <w:spacing w:val="-4"/>
          <w:sz w:val="28"/>
          <w:szCs w:val="28"/>
        </w:rPr>
        <w:t xml:space="preserve"> </w:t>
      </w:r>
      <w:proofErr w:type="spellStart"/>
      <w:r w:rsidRPr="00704094">
        <w:rPr>
          <w:spacing w:val="-4"/>
          <w:sz w:val="28"/>
          <w:szCs w:val="28"/>
        </w:rPr>
        <w:t>thực</w:t>
      </w:r>
      <w:proofErr w:type="spellEnd"/>
      <w:r w:rsidRPr="00704094">
        <w:rPr>
          <w:spacing w:val="-4"/>
          <w:sz w:val="28"/>
          <w:szCs w:val="28"/>
        </w:rPr>
        <w:t xml:space="preserve"> </w:t>
      </w:r>
      <w:proofErr w:type="spellStart"/>
      <w:r w:rsidRPr="00704094">
        <w:rPr>
          <w:spacing w:val="-4"/>
          <w:sz w:val="28"/>
          <w:szCs w:val="28"/>
        </w:rPr>
        <w:t>hiện</w:t>
      </w:r>
      <w:proofErr w:type="spellEnd"/>
      <w:r>
        <w:rPr>
          <w:spacing w:val="-4"/>
          <w:sz w:val="28"/>
          <w:szCs w:val="28"/>
        </w:rPr>
        <w:t>:</w:t>
      </w:r>
      <w:r w:rsidRPr="00704094">
        <w:rPr>
          <w:spacing w:val="-4"/>
          <w:sz w:val="28"/>
          <w:szCs w:val="28"/>
        </w:rPr>
        <w:t xml:space="preserve"> </w:t>
      </w:r>
      <w:r w:rsidRPr="00704094">
        <w:rPr>
          <w:sz w:val="28"/>
          <w:szCs w:val="28"/>
          <w:shd w:val="clear" w:color="auto" w:fill="FFFFFF"/>
        </w:rPr>
        <w:t xml:space="preserve">quy chế thực hiện dân chủ </w:t>
      </w:r>
      <w:r w:rsidRPr="00704094">
        <w:rPr>
          <w:spacing w:val="-4"/>
          <w:sz w:val="28"/>
          <w:szCs w:val="28"/>
        </w:rPr>
        <w:t xml:space="preserve">theo </w:t>
      </w:r>
      <w:r w:rsidRPr="00704094">
        <w:rPr>
          <w:sz w:val="28"/>
          <w:szCs w:val="28"/>
          <w:shd w:val="clear" w:color="auto" w:fill="FFFFFF"/>
        </w:rPr>
        <w:t>Quyết định số 04/2000/QĐ-BGDĐT</w:t>
      </w:r>
      <w:r>
        <w:rPr>
          <w:iCs/>
          <w:spacing w:val="-4"/>
          <w:sz w:val="28"/>
          <w:szCs w:val="28"/>
          <w:lang w:val="nl-NL"/>
        </w:rPr>
        <w:t xml:space="preserve">; </w:t>
      </w:r>
      <w:r w:rsidRPr="00E379F2">
        <w:rPr>
          <w:color w:val="111111"/>
          <w:sz w:val="28"/>
          <w:szCs w:val="28"/>
        </w:rPr>
        <w:t xml:space="preserve">kê khai, công khai bản kê khai tài sản, thu </w:t>
      </w:r>
      <w:proofErr w:type="spellStart"/>
      <w:r w:rsidRPr="00E379F2">
        <w:rPr>
          <w:color w:val="111111"/>
          <w:sz w:val="28"/>
          <w:szCs w:val="28"/>
        </w:rPr>
        <w:t>nhập</w:t>
      </w:r>
      <w:r>
        <w:rPr>
          <w:color w:val="111111"/>
          <w:sz w:val="28"/>
          <w:szCs w:val="28"/>
        </w:rPr>
        <w:t>,</w:t>
      </w:r>
      <w:r w:rsidRPr="00E379F2">
        <w:rPr>
          <w:color w:val="111111"/>
          <w:sz w:val="28"/>
          <w:szCs w:val="28"/>
        </w:rPr>
        <w:t>báo</w:t>
      </w:r>
      <w:proofErr w:type="spellEnd"/>
      <w:r w:rsidRPr="00E379F2">
        <w:rPr>
          <w:color w:val="111111"/>
          <w:sz w:val="28"/>
          <w:szCs w:val="28"/>
        </w:rPr>
        <w:t xml:space="preserve"> cáo kết quả </w:t>
      </w:r>
      <w:r w:rsidRPr="00E379F2">
        <w:rPr>
          <w:color w:val="111111"/>
          <w:sz w:val="28"/>
        </w:rPr>
        <w:t xml:space="preserve">theo quy định: </w:t>
      </w:r>
      <w:r w:rsidRPr="00E379F2">
        <w:rPr>
          <w:iCs/>
          <w:color w:val="000000"/>
          <w:sz w:val="28"/>
          <w:szCs w:val="28"/>
          <w:shd w:val="clear" w:color="auto" w:fill="FFFFFF"/>
        </w:rPr>
        <w:t>Nghị định số 78/2013/NĐ-CP ngày 17/7/2013 của Chính phủ về minh bạch tài sản, thu nhập</w:t>
      </w:r>
      <w:r>
        <w:rPr>
          <w:iCs/>
          <w:color w:val="000000"/>
          <w:sz w:val="28"/>
          <w:szCs w:val="28"/>
          <w:shd w:val="clear" w:color="auto" w:fill="FFFFFF"/>
        </w:rPr>
        <w:t xml:space="preserve">, </w:t>
      </w:r>
      <w:r w:rsidRPr="00E379F2">
        <w:rPr>
          <w:color w:val="111111"/>
          <w:sz w:val="28"/>
          <w:szCs w:val="28"/>
        </w:rPr>
        <w:t xml:space="preserve">Thông tư số 08/2013/TT-TTCP ngày 31/7/2013 của Thanh tra Chính phủ </w:t>
      </w:r>
      <w:r w:rsidRPr="00E379F2">
        <w:rPr>
          <w:iCs/>
          <w:color w:val="000000"/>
          <w:sz w:val="28"/>
          <w:szCs w:val="28"/>
          <w:shd w:val="clear" w:color="auto" w:fill="FFFFFF"/>
        </w:rPr>
        <w:t>hướng dẫn thi hành các quy định về minh bạch tài sản, thu nhập</w:t>
      </w:r>
      <w:r>
        <w:rPr>
          <w:color w:val="111111"/>
          <w:sz w:val="28"/>
          <w:szCs w:val="28"/>
        </w:rPr>
        <w:t xml:space="preserve">, </w:t>
      </w:r>
      <w:r w:rsidRPr="00E379F2">
        <w:rPr>
          <w:iCs/>
          <w:sz w:val="28"/>
          <w:szCs w:val="28"/>
          <w:lang w:val="vi-VN"/>
        </w:rPr>
        <w:t>Thông tư số</w:t>
      </w:r>
      <w:r w:rsidRPr="00E379F2">
        <w:rPr>
          <w:iCs/>
          <w:sz w:val="28"/>
          <w:szCs w:val="28"/>
        </w:rPr>
        <w:t xml:space="preserve"> 36</w:t>
      </w:r>
      <w:r w:rsidRPr="00E379F2">
        <w:rPr>
          <w:iCs/>
          <w:sz w:val="28"/>
          <w:szCs w:val="28"/>
          <w:lang w:val="vi-VN"/>
        </w:rPr>
        <w:t xml:space="preserve">/2017/TT-BGDĐT ngày </w:t>
      </w:r>
      <w:r w:rsidRPr="00E379F2">
        <w:rPr>
          <w:iCs/>
          <w:sz w:val="28"/>
          <w:szCs w:val="28"/>
        </w:rPr>
        <w:t>28/12/</w:t>
      </w:r>
      <w:r w:rsidRPr="00E379F2">
        <w:rPr>
          <w:iCs/>
          <w:sz w:val="28"/>
          <w:szCs w:val="28"/>
          <w:lang w:val="vi-VN"/>
        </w:rPr>
        <w:t>2017 của Bộ trưởng Bộ Giáo dục và Đào tạo</w:t>
      </w:r>
      <w:r w:rsidRPr="00E379F2">
        <w:rPr>
          <w:iCs/>
          <w:sz w:val="28"/>
          <w:szCs w:val="28"/>
        </w:rPr>
        <w:t xml:space="preserve"> </w:t>
      </w:r>
      <w:r>
        <w:rPr>
          <w:sz w:val="28"/>
          <w:szCs w:val="28"/>
          <w:lang w:val="vi-VN"/>
        </w:rPr>
        <w:t xml:space="preserve">ban hành </w:t>
      </w:r>
      <w:r>
        <w:rPr>
          <w:sz w:val="28"/>
          <w:szCs w:val="28"/>
        </w:rPr>
        <w:t>q</w:t>
      </w:r>
      <w:r w:rsidRPr="00E379F2">
        <w:rPr>
          <w:sz w:val="28"/>
          <w:szCs w:val="28"/>
          <w:lang w:val="vi-VN"/>
        </w:rPr>
        <w:t>uy chế thực hiện công khai đối với cơ sở giáo dục và đào tạo thuộc hệ thống giáo dục quốc dân</w:t>
      </w:r>
      <w:r>
        <w:rPr>
          <w:rFonts w:eastAsia="Arial Unicode MS"/>
          <w:sz w:val="28"/>
          <w:szCs w:val="28"/>
        </w:rPr>
        <w:t>.</w:t>
      </w:r>
    </w:p>
    <w:p w:rsidR="00B419F8" w:rsidRPr="00704094" w:rsidRDefault="00B419F8" w:rsidP="00B419F8">
      <w:pPr>
        <w:pStyle w:val="Footer"/>
        <w:numPr>
          <w:ilvl w:val="0"/>
          <w:numId w:val="10"/>
        </w:numPr>
        <w:tabs>
          <w:tab w:val="clear" w:pos="4680"/>
          <w:tab w:val="clear" w:pos="9360"/>
          <w:tab w:val="left" w:pos="1080"/>
        </w:tabs>
        <w:spacing w:line="288" w:lineRule="auto"/>
        <w:ind w:left="0" w:firstLine="720"/>
        <w:jc w:val="both"/>
        <w:rPr>
          <w:sz w:val="28"/>
          <w:szCs w:val="28"/>
        </w:rPr>
      </w:pPr>
      <w:r w:rsidRPr="00704094">
        <w:rPr>
          <w:sz w:val="28"/>
          <w:szCs w:val="28"/>
        </w:rPr>
        <w:t xml:space="preserve">Thực hiện quy chế dân chủ ở cơ sở tại nơi làm việc theo </w:t>
      </w:r>
      <w:r w:rsidRPr="00704094">
        <w:rPr>
          <w:iCs/>
          <w:sz w:val="28"/>
          <w:szCs w:val="28"/>
          <w:shd w:val="clear" w:color="auto" w:fill="FFFFFF"/>
        </w:rPr>
        <w:t xml:space="preserve">Nghị định số </w:t>
      </w:r>
      <w:r w:rsidRPr="00704094">
        <w:rPr>
          <w:sz w:val="28"/>
          <w:szCs w:val="28"/>
          <w:shd w:val="clear" w:color="auto" w:fill="FFFFFF"/>
        </w:rPr>
        <w:t xml:space="preserve">60/2013/NĐ-CP ngày 19 tháng 6 năm 2013 của Chính phủ </w:t>
      </w:r>
      <w:r w:rsidRPr="00704094">
        <w:rPr>
          <w:sz w:val="28"/>
          <w:szCs w:val="28"/>
        </w:rPr>
        <w:t>quy định chi tiết khoản 3</w:t>
      </w:r>
      <w:r>
        <w:rPr>
          <w:sz w:val="28"/>
          <w:szCs w:val="28"/>
        </w:rPr>
        <w:t xml:space="preserve"> điều 63 của Bộ Luật Lao động</w:t>
      </w:r>
      <w:r w:rsidRPr="00704094">
        <w:rPr>
          <w:sz w:val="28"/>
          <w:szCs w:val="28"/>
        </w:rPr>
        <w:t>: Công khai kế hoạch năm học; quy chế tuyển dụng, sử dụng lao động, định mức, trợ cấp thôi việc, mất việc, đào tạo, đào tạo lại, bồi dưỡng chuyên môn, nghiệp vụ; điều lệ hoạt động; nội dung thỏa ước lao động tập thể; trích nộp và sử dụng quỹ khen thưởng, quỹ phúc lợi, quỹ do người lao động đóng góp; tình hình trích nộp bảo hiểm xã hội, bảo hiểm y tế, bảo hiểm tai nạn cho người lao động; công khai tài chính hàng năm</w:t>
      </w:r>
      <w:r>
        <w:rPr>
          <w:sz w:val="28"/>
          <w:szCs w:val="28"/>
        </w:rPr>
        <w:t xml:space="preserve"> với các h</w:t>
      </w:r>
      <w:r w:rsidRPr="00704094">
        <w:rPr>
          <w:color w:val="222222"/>
          <w:sz w:val="28"/>
          <w:szCs w:val="28"/>
        </w:rPr>
        <w:t xml:space="preserve">ình thức </w:t>
      </w:r>
      <w:r>
        <w:rPr>
          <w:color w:val="222222"/>
          <w:sz w:val="28"/>
          <w:szCs w:val="28"/>
        </w:rPr>
        <w:t>phù hợp theo quy định</w:t>
      </w:r>
      <w:r w:rsidRPr="00704094">
        <w:rPr>
          <w:color w:val="222222"/>
          <w:sz w:val="28"/>
          <w:szCs w:val="28"/>
        </w:rPr>
        <w:t xml:space="preserve">: </w:t>
      </w:r>
      <w:r>
        <w:rPr>
          <w:color w:val="222222"/>
          <w:sz w:val="28"/>
          <w:szCs w:val="28"/>
        </w:rPr>
        <w:t>n</w:t>
      </w:r>
      <w:r w:rsidRPr="00704094">
        <w:rPr>
          <w:color w:val="222222"/>
          <w:sz w:val="28"/>
          <w:szCs w:val="28"/>
        </w:rPr>
        <w:t>iêm yết</w:t>
      </w:r>
      <w:r>
        <w:rPr>
          <w:color w:val="222222"/>
          <w:sz w:val="28"/>
          <w:szCs w:val="28"/>
        </w:rPr>
        <w:t>,</w:t>
      </w:r>
      <w:r w:rsidRPr="00704094">
        <w:rPr>
          <w:color w:val="222222"/>
          <w:sz w:val="28"/>
          <w:szCs w:val="28"/>
        </w:rPr>
        <w:t xml:space="preserve"> thông báo tại hội nghị cán bộ, công chức, viên chức</w:t>
      </w:r>
      <w:r>
        <w:rPr>
          <w:color w:val="222222"/>
          <w:sz w:val="28"/>
          <w:szCs w:val="28"/>
        </w:rPr>
        <w:t xml:space="preserve">, lồng ghép </w:t>
      </w:r>
      <w:r w:rsidRPr="00AA1960">
        <w:rPr>
          <w:sz w:val="28"/>
          <w:szCs w:val="28"/>
        </w:rPr>
        <w:t>trong</w:t>
      </w:r>
      <w:r>
        <w:rPr>
          <w:sz w:val="28"/>
          <w:szCs w:val="28"/>
        </w:rPr>
        <w:t xml:space="preserve"> giảng dạy, hoạt động giáo dục,</w:t>
      </w:r>
      <w:r w:rsidRPr="00AA1960">
        <w:rPr>
          <w:sz w:val="28"/>
          <w:szCs w:val="28"/>
        </w:rPr>
        <w:t xml:space="preserve"> </w:t>
      </w:r>
      <w:r>
        <w:rPr>
          <w:sz w:val="28"/>
          <w:szCs w:val="28"/>
        </w:rPr>
        <w:t>các hoạt động sinh hoạt chuyên đề, quy chế chuyên môn.</w:t>
      </w:r>
      <w:r>
        <w:rPr>
          <w:color w:val="222222"/>
          <w:sz w:val="28"/>
          <w:szCs w:val="28"/>
        </w:rPr>
        <w:t xml:space="preserve">  </w:t>
      </w:r>
    </w:p>
    <w:p w:rsidR="009B4FDA" w:rsidRPr="00690F4E" w:rsidRDefault="009B4FDA" w:rsidP="00690F4E">
      <w:pPr>
        <w:autoSpaceDE w:val="0"/>
        <w:autoSpaceDN w:val="0"/>
        <w:adjustRightInd w:val="0"/>
        <w:spacing w:line="340" w:lineRule="exact"/>
        <w:ind w:firstLine="720"/>
        <w:rPr>
          <w:rFonts w:eastAsia="TimesNewRomanPS-BoldMT"/>
          <w:b/>
          <w:sz w:val="28"/>
          <w:szCs w:val="28"/>
        </w:rPr>
      </w:pPr>
      <w:r w:rsidRPr="00AA1960">
        <w:rPr>
          <w:rFonts w:eastAsia="TimesNewRomanPS-BoldMT"/>
          <w:b/>
          <w:sz w:val="28"/>
          <w:szCs w:val="28"/>
        </w:rPr>
        <w:t>III. TỔ CHỨC THỰC HIỆN</w:t>
      </w:r>
    </w:p>
    <w:p w:rsidR="009B4FDA" w:rsidRDefault="009B4FDA" w:rsidP="009B4FDA">
      <w:pPr>
        <w:pStyle w:val="ListParagraph"/>
        <w:numPr>
          <w:ilvl w:val="0"/>
          <w:numId w:val="4"/>
        </w:numPr>
        <w:tabs>
          <w:tab w:val="left" w:pos="426"/>
          <w:tab w:val="left" w:pos="900"/>
          <w:tab w:val="left" w:pos="993"/>
          <w:tab w:val="left" w:pos="108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B419F8">
        <w:rPr>
          <w:rFonts w:ascii="Times New Roman" w:eastAsia="Times New Roman" w:hAnsi="Times New Roman" w:cs="Times New Roman"/>
          <w:iCs/>
          <w:color w:val="000000" w:themeColor="text1"/>
          <w:sz w:val="28"/>
          <w:szCs w:val="28"/>
        </w:rPr>
        <w:t xml:space="preserve">Triển khai, phổ biến Kế hoạch triển khai </w:t>
      </w:r>
      <w:r w:rsidR="00B419F8" w:rsidRPr="00B419F8">
        <w:rPr>
          <w:rFonts w:ascii="Times New Roman" w:eastAsia="Times New Roman" w:hAnsi="Times New Roman" w:cs="Times New Roman"/>
          <w:iCs/>
          <w:color w:val="000000" w:themeColor="text1"/>
          <w:sz w:val="28"/>
          <w:szCs w:val="28"/>
        </w:rPr>
        <w:t xml:space="preserve">thực hiện quy chế dân chủ cơ sở năm 2018 của </w:t>
      </w:r>
      <w:r w:rsidR="00690F4E">
        <w:rPr>
          <w:rFonts w:ascii="Times New Roman" w:eastAsia="Times New Roman" w:hAnsi="Times New Roman" w:cs="Times New Roman"/>
          <w:iCs/>
          <w:color w:val="000000" w:themeColor="text1"/>
          <w:sz w:val="28"/>
          <w:szCs w:val="28"/>
        </w:rPr>
        <w:t>trường THCS Tân Sơn</w:t>
      </w:r>
      <w:r w:rsidR="00B419F8" w:rsidRPr="00B419F8">
        <w:rPr>
          <w:rFonts w:ascii="Times New Roman" w:eastAsia="Times New Roman" w:hAnsi="Times New Roman" w:cs="Times New Roman"/>
          <w:iCs/>
          <w:color w:val="000000" w:themeColor="text1"/>
          <w:sz w:val="28"/>
          <w:szCs w:val="28"/>
        </w:rPr>
        <w:t>.</w:t>
      </w:r>
    </w:p>
    <w:p w:rsidR="007779A7" w:rsidRPr="002F4DA5" w:rsidRDefault="007779A7" w:rsidP="007779A7">
      <w:pPr>
        <w:numPr>
          <w:ilvl w:val="0"/>
          <w:numId w:val="4"/>
        </w:numPr>
        <w:tabs>
          <w:tab w:val="left" w:pos="900"/>
        </w:tabs>
        <w:autoSpaceDE w:val="0"/>
        <w:autoSpaceDN w:val="0"/>
        <w:adjustRightInd w:val="0"/>
        <w:spacing w:line="340" w:lineRule="exact"/>
        <w:ind w:left="0" w:firstLine="720"/>
        <w:jc w:val="both"/>
        <w:rPr>
          <w:bCs/>
          <w:sz w:val="28"/>
          <w:szCs w:val="28"/>
        </w:rPr>
      </w:pPr>
      <w:r w:rsidRPr="002F4DA5">
        <w:rPr>
          <w:rFonts w:eastAsia="TimesNewRomanPS-BoldMT"/>
          <w:iCs/>
          <w:sz w:val="28"/>
          <w:szCs w:val="28"/>
        </w:rPr>
        <w:t xml:space="preserve">Phổ biến, </w:t>
      </w:r>
      <w:r>
        <w:rPr>
          <w:color w:val="000000"/>
          <w:sz w:val="28"/>
          <w:szCs w:val="28"/>
          <w:shd w:val="clear" w:color="auto" w:fill="FFFFFF"/>
        </w:rPr>
        <w:t xml:space="preserve">tuyên truyền </w:t>
      </w:r>
      <w:r w:rsidRPr="002F4DA5">
        <w:rPr>
          <w:color w:val="000000"/>
          <w:sz w:val="28"/>
          <w:szCs w:val="28"/>
          <w:shd w:val="clear" w:color="auto" w:fill="FFFFFF"/>
        </w:rPr>
        <w:t xml:space="preserve">các chủ trương, chính sách của Đảng, pháp luật của Nhà </w:t>
      </w:r>
      <w:proofErr w:type="gramStart"/>
      <w:r w:rsidRPr="002F4DA5">
        <w:rPr>
          <w:color w:val="000000"/>
          <w:sz w:val="28"/>
          <w:szCs w:val="28"/>
          <w:shd w:val="clear" w:color="auto" w:fill="FFFFFF"/>
        </w:rPr>
        <w:t xml:space="preserve">nước </w:t>
      </w:r>
      <w:r w:rsidR="00BE35F5">
        <w:rPr>
          <w:color w:val="000000"/>
          <w:sz w:val="28"/>
          <w:szCs w:val="28"/>
          <w:shd w:val="clear" w:color="auto" w:fill="FFFFFF"/>
        </w:rPr>
        <w:t>,</w:t>
      </w:r>
      <w:proofErr w:type="gramEnd"/>
      <w:r w:rsidR="00BE35F5">
        <w:rPr>
          <w:color w:val="000000"/>
          <w:sz w:val="28"/>
          <w:szCs w:val="28"/>
          <w:shd w:val="clear" w:color="auto" w:fill="FFFFFF"/>
        </w:rPr>
        <w:t xml:space="preserve"> văn bản quy phạm pháp luật có liên quan </w:t>
      </w:r>
      <w:r w:rsidRPr="002F4DA5">
        <w:rPr>
          <w:color w:val="000000"/>
          <w:sz w:val="28"/>
          <w:szCs w:val="28"/>
          <w:shd w:val="clear" w:color="auto" w:fill="FFFFFF"/>
        </w:rPr>
        <w:t xml:space="preserve">về </w:t>
      </w:r>
      <w:r w:rsidRPr="002F4DA5">
        <w:rPr>
          <w:sz w:val="28"/>
          <w:szCs w:val="28"/>
        </w:rPr>
        <w:t>thực hiện quy chế dân chủ.</w:t>
      </w:r>
    </w:p>
    <w:p w:rsidR="00D142C2" w:rsidRPr="00BE35F5" w:rsidRDefault="00433E75" w:rsidP="00D142C2">
      <w:pPr>
        <w:pStyle w:val="ListParagraph"/>
        <w:numPr>
          <w:ilvl w:val="0"/>
          <w:numId w:val="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491513">
        <w:rPr>
          <w:rFonts w:ascii="Times New Roman" w:hAnsi="Times New Roman" w:cs="Times New Roman"/>
          <w:iCs/>
          <w:color w:val="000000" w:themeColor="text1"/>
          <w:sz w:val="28"/>
          <w:szCs w:val="28"/>
        </w:rPr>
        <w:t xml:space="preserve"> </w:t>
      </w:r>
      <w:r w:rsidR="00690F4E">
        <w:rPr>
          <w:rFonts w:ascii="Times New Roman" w:hAnsi="Times New Roman" w:cs="Times New Roman"/>
          <w:iCs/>
          <w:color w:val="000000" w:themeColor="text1"/>
          <w:sz w:val="28"/>
          <w:szCs w:val="28"/>
        </w:rPr>
        <w:t>Nhà trường</w:t>
      </w:r>
      <w:r w:rsidR="00491513" w:rsidRPr="00491513">
        <w:rPr>
          <w:rFonts w:ascii="Times New Roman" w:eastAsia="Times New Roman" w:hAnsi="Times New Roman" w:cs="Times New Roman"/>
          <w:iCs/>
          <w:color w:val="000000" w:themeColor="text1"/>
          <w:sz w:val="28"/>
          <w:szCs w:val="28"/>
        </w:rPr>
        <w:t xml:space="preserve"> xây dựng </w:t>
      </w:r>
      <w:r w:rsidR="00491513" w:rsidRPr="00491513">
        <w:rPr>
          <w:rFonts w:ascii="Times New Roman" w:hAnsi="Times New Roman" w:cs="Times New Roman"/>
          <w:iCs/>
          <w:color w:val="000000" w:themeColor="text1"/>
          <w:sz w:val="28"/>
          <w:szCs w:val="28"/>
        </w:rPr>
        <w:t xml:space="preserve">kế hoạch </w:t>
      </w:r>
      <w:r w:rsidR="00BE35F5" w:rsidRPr="00BE35F5">
        <w:rPr>
          <w:rFonts w:ascii="Times New Roman" w:eastAsia="Times New Roman" w:hAnsi="Times New Roman" w:cs="Times New Roman"/>
          <w:iCs/>
          <w:color w:val="000000" w:themeColor="text1"/>
          <w:sz w:val="28"/>
          <w:szCs w:val="28"/>
        </w:rPr>
        <w:t xml:space="preserve">và thực hiện quy chế dân chủ cơ sở trong trường học; rà soát bổ sung nội dung thực hiện trong quy chế hoạt động của nhà </w:t>
      </w:r>
      <w:r w:rsidR="00BE35F5" w:rsidRPr="00BE35F5">
        <w:rPr>
          <w:rFonts w:ascii="Times New Roman" w:eastAsia="Times New Roman" w:hAnsi="Times New Roman" w:cs="Times New Roman"/>
          <w:iCs/>
          <w:color w:val="000000" w:themeColor="text1"/>
          <w:sz w:val="28"/>
          <w:szCs w:val="28"/>
        </w:rPr>
        <w:lastRenderedPageBreak/>
        <w:t>trường; thực hiện nghiêm túc việc đánh giá cán bộ quản lý, giáo viên hằng năm theo quy định</w:t>
      </w:r>
      <w:r w:rsidR="00D142C2">
        <w:rPr>
          <w:rFonts w:ascii="Times New Roman" w:eastAsia="Times New Roman" w:hAnsi="Times New Roman" w:cs="Times New Roman"/>
          <w:iCs/>
          <w:color w:val="000000" w:themeColor="text1"/>
          <w:sz w:val="28"/>
          <w:szCs w:val="28"/>
        </w:rPr>
        <w:t xml:space="preserve"> và </w:t>
      </w:r>
      <w:r w:rsidR="00D142C2" w:rsidRPr="00491513">
        <w:rPr>
          <w:rFonts w:ascii="Times New Roman" w:eastAsia="Times New Roman" w:hAnsi="Times New Roman" w:cs="Times New Roman"/>
          <w:iCs/>
          <w:color w:val="000000" w:themeColor="text1"/>
          <w:sz w:val="28"/>
          <w:szCs w:val="28"/>
        </w:rPr>
        <w:t>báo cáo kết quả thực hiện về Phòng Giáo dục và Đào tạo</w:t>
      </w:r>
      <w:r w:rsidR="00D142C2" w:rsidRPr="00491513">
        <w:rPr>
          <w:rFonts w:ascii="Times New Roman" w:hAnsi="Times New Roman" w:cs="Times New Roman"/>
          <w:iCs/>
          <w:color w:val="000000" w:themeColor="text1"/>
          <w:sz w:val="28"/>
          <w:szCs w:val="28"/>
        </w:rPr>
        <w:t xml:space="preserve"> trước ngày 1</w:t>
      </w:r>
      <w:r w:rsidR="00D142C2">
        <w:rPr>
          <w:rFonts w:ascii="Times New Roman" w:hAnsi="Times New Roman" w:cs="Times New Roman"/>
          <w:iCs/>
          <w:color w:val="000000" w:themeColor="text1"/>
          <w:sz w:val="28"/>
          <w:szCs w:val="28"/>
        </w:rPr>
        <w:t>5</w:t>
      </w:r>
      <w:r w:rsidR="00D142C2" w:rsidRPr="00491513">
        <w:rPr>
          <w:rFonts w:ascii="Times New Roman" w:hAnsi="Times New Roman" w:cs="Times New Roman"/>
          <w:iCs/>
          <w:color w:val="000000" w:themeColor="text1"/>
          <w:sz w:val="28"/>
          <w:szCs w:val="28"/>
        </w:rPr>
        <w:t>/4 hằng năm.</w:t>
      </w:r>
    </w:p>
    <w:p w:rsidR="00BE35F5" w:rsidRDefault="00BE35F5" w:rsidP="00BE35F5">
      <w:pPr>
        <w:pStyle w:val="ListParagraph"/>
        <w:numPr>
          <w:ilvl w:val="0"/>
          <w:numId w:val="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BE35F5">
        <w:rPr>
          <w:rFonts w:ascii="Times New Roman" w:eastAsia="Times New Roman" w:hAnsi="Times New Roman" w:cs="Times New Roman"/>
          <w:iCs/>
          <w:color w:val="000000" w:themeColor="text1"/>
          <w:sz w:val="28"/>
          <w:szCs w:val="28"/>
        </w:rPr>
        <w:t xml:space="preserve">Phối hợp, tổ chức tuyên </w:t>
      </w:r>
      <w:proofErr w:type="spellStart"/>
      <w:r w:rsidRPr="00BE35F5">
        <w:rPr>
          <w:rFonts w:ascii="Times New Roman" w:eastAsia="Times New Roman" w:hAnsi="Times New Roman" w:cs="Times New Roman"/>
          <w:iCs/>
          <w:color w:val="000000" w:themeColor="text1"/>
          <w:sz w:val="28"/>
          <w:szCs w:val="28"/>
        </w:rPr>
        <w:t>tuyên</w:t>
      </w:r>
      <w:proofErr w:type="spellEnd"/>
      <w:r w:rsidRPr="00BE35F5">
        <w:rPr>
          <w:rFonts w:ascii="Times New Roman" w:eastAsia="Times New Roman" w:hAnsi="Times New Roman" w:cs="Times New Roman"/>
          <w:iCs/>
          <w:color w:val="000000" w:themeColor="text1"/>
          <w:sz w:val="28"/>
          <w:szCs w:val="28"/>
        </w:rPr>
        <w:t xml:space="preserve"> truyền, phổ biến pháp luật về việc thực hiện quy chế dân chủ với các hình thức truyền thông, hội họp, hiệu quả, đúng quy định</w:t>
      </w:r>
      <w:r>
        <w:rPr>
          <w:rFonts w:ascii="Times New Roman" w:eastAsia="Times New Roman" w:hAnsi="Times New Roman" w:cs="Times New Roman"/>
          <w:iCs/>
          <w:color w:val="000000" w:themeColor="text1"/>
          <w:sz w:val="28"/>
          <w:szCs w:val="28"/>
        </w:rPr>
        <w:t>.</w:t>
      </w:r>
    </w:p>
    <w:p w:rsidR="009118B1" w:rsidRPr="009118B1" w:rsidRDefault="009118B1" w:rsidP="00D142C2">
      <w:pPr>
        <w:pStyle w:val="ListParagraph"/>
        <w:autoSpaceDE w:val="0"/>
        <w:autoSpaceDN w:val="0"/>
        <w:adjustRightInd w:val="0"/>
        <w:spacing w:after="0" w:line="340" w:lineRule="exact"/>
        <w:ind w:left="0" w:firstLine="720"/>
        <w:jc w:val="both"/>
        <w:rPr>
          <w:rFonts w:ascii="Times New Roman" w:hAnsi="Times New Roman" w:cs="Times New Roman"/>
          <w:bCs/>
          <w:sz w:val="28"/>
          <w:szCs w:val="28"/>
        </w:rPr>
      </w:pPr>
      <w:r w:rsidRPr="009118B1">
        <w:rPr>
          <w:rFonts w:ascii="Times New Roman" w:hAnsi="Times New Roman" w:cs="Times New Roman"/>
          <w:bCs/>
          <w:sz w:val="28"/>
          <w:szCs w:val="28"/>
        </w:rPr>
        <w:t>Trên đây là Kế hoạch</w:t>
      </w:r>
      <w:r w:rsidR="00D142C2" w:rsidRPr="00D142C2">
        <w:rPr>
          <w:rFonts w:ascii="Times New Roman" w:eastAsia="Times New Roman" w:hAnsi="Times New Roman" w:cs="Times New Roman"/>
          <w:iCs/>
          <w:color w:val="000000" w:themeColor="text1"/>
          <w:sz w:val="28"/>
          <w:szCs w:val="28"/>
        </w:rPr>
        <w:t xml:space="preserve"> </w:t>
      </w:r>
      <w:r w:rsidR="00D142C2" w:rsidRPr="00B419F8">
        <w:rPr>
          <w:rFonts w:ascii="Times New Roman" w:eastAsia="Times New Roman" w:hAnsi="Times New Roman" w:cs="Times New Roman"/>
          <w:iCs/>
          <w:color w:val="000000" w:themeColor="text1"/>
          <w:sz w:val="28"/>
          <w:szCs w:val="28"/>
        </w:rPr>
        <w:t xml:space="preserve">triển khai thực hiện quy chế dân chủ cơ sở năm 2018 của </w:t>
      </w:r>
      <w:r w:rsidR="00690F4E">
        <w:rPr>
          <w:rFonts w:ascii="Times New Roman" w:eastAsia="Times New Roman" w:hAnsi="Times New Roman" w:cs="Times New Roman"/>
          <w:iCs/>
          <w:color w:val="000000" w:themeColor="text1"/>
          <w:sz w:val="28"/>
          <w:szCs w:val="28"/>
        </w:rPr>
        <w:t>trường THCS Tân Sơn</w:t>
      </w:r>
      <w:proofErr w:type="gramStart"/>
      <w:r w:rsidRPr="009118B1">
        <w:rPr>
          <w:rFonts w:ascii="Times New Roman" w:hAnsi="Times New Roman" w:cs="Times New Roman"/>
          <w:bCs/>
          <w:sz w:val="28"/>
          <w:szCs w:val="28"/>
        </w:rPr>
        <w:t>./</w:t>
      </w:r>
      <w:proofErr w:type="gramEnd"/>
      <w:r w:rsidRPr="009118B1">
        <w:rPr>
          <w:rFonts w:ascii="Times New Roman" w:hAnsi="Times New Roman" w:cs="Times New Roman"/>
          <w:bCs/>
          <w:sz w:val="28"/>
          <w:szCs w:val="28"/>
        </w:rPr>
        <w:t>.</w:t>
      </w:r>
    </w:p>
    <w:p w:rsidR="009B4FDA" w:rsidRPr="009118B1" w:rsidRDefault="009B4FDA" w:rsidP="009118B1">
      <w:pPr>
        <w:pStyle w:val="ListParagraph"/>
        <w:tabs>
          <w:tab w:val="left" w:pos="900"/>
        </w:tabs>
        <w:autoSpaceDE w:val="0"/>
        <w:autoSpaceDN w:val="0"/>
        <w:adjustRightInd w:val="0"/>
        <w:spacing w:after="0" w:line="340" w:lineRule="exact"/>
        <w:jc w:val="both"/>
        <w:rPr>
          <w:rFonts w:ascii="Times New Roman" w:hAnsi="Times New Roman" w:cs="Times New Roman"/>
          <w:bCs/>
          <w:sz w:val="28"/>
          <w:szCs w:val="28"/>
        </w:rPr>
      </w:pPr>
    </w:p>
    <w:p w:rsidR="009B4FDA" w:rsidRPr="009118B1" w:rsidRDefault="009B4FDA" w:rsidP="009118B1">
      <w:pPr>
        <w:pStyle w:val="ListParagraph"/>
        <w:tabs>
          <w:tab w:val="left" w:pos="900"/>
        </w:tabs>
        <w:autoSpaceDE w:val="0"/>
        <w:autoSpaceDN w:val="0"/>
        <w:adjustRightInd w:val="0"/>
        <w:spacing w:after="0" w:line="340" w:lineRule="exact"/>
        <w:jc w:val="both"/>
        <w:rPr>
          <w:rFonts w:ascii="Times New Roman" w:hAnsi="Times New Roman" w:cs="Times New Roman"/>
          <w:bCs/>
          <w:sz w:val="28"/>
          <w:szCs w:val="28"/>
        </w:rPr>
      </w:pPr>
    </w:p>
    <w:p w:rsidR="002E68CD" w:rsidRDefault="00976FE2" w:rsidP="002E68CD">
      <w:pPr>
        <w:ind w:left="4320"/>
        <w:jc w:val="center"/>
        <w:rPr>
          <w:b/>
          <w:sz w:val="28"/>
          <w:szCs w:val="28"/>
        </w:rPr>
      </w:pPr>
      <w:r>
        <w:rPr>
          <w:bCs/>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7.6pt;margin-top:2.5pt;width:194.15pt;height:99pt;z-index:251662336" stroked="f">
            <v:textbox style="mso-next-textbox:#_x0000_s1028">
              <w:txbxContent>
                <w:p w:rsidR="002E68CD" w:rsidRDefault="006619AF" w:rsidP="002E68CD">
                  <w:pPr>
                    <w:rPr>
                      <w:b/>
                      <w:i/>
                    </w:rPr>
                  </w:pPr>
                  <w:r>
                    <w:rPr>
                      <w:b/>
                      <w:i/>
                    </w:rPr>
                    <w:t>Nơi nhận:</w:t>
                  </w:r>
                </w:p>
                <w:p w:rsidR="002E68CD" w:rsidRDefault="006619AF" w:rsidP="002E68CD">
                  <w:pPr>
                    <w:rPr>
                      <w:sz w:val="22"/>
                      <w:szCs w:val="22"/>
                    </w:rPr>
                  </w:pPr>
                  <w:r>
                    <w:rPr>
                      <w:sz w:val="22"/>
                      <w:szCs w:val="22"/>
                    </w:rPr>
                    <w:t>- Lưu: VT</w:t>
                  </w:r>
                  <w:r w:rsidR="002E68CD">
                    <w:rPr>
                      <w:sz w:val="22"/>
                      <w:szCs w:val="22"/>
                    </w:rPr>
                    <w:t>.</w:t>
                  </w:r>
                </w:p>
              </w:txbxContent>
            </v:textbox>
          </v:shape>
        </w:pict>
      </w:r>
      <w:r w:rsidR="002E68CD">
        <w:rPr>
          <w:b/>
          <w:sz w:val="28"/>
          <w:szCs w:val="28"/>
        </w:rPr>
        <w:t xml:space="preserve">        </w:t>
      </w:r>
      <w:r w:rsidR="001C3DAB">
        <w:rPr>
          <w:b/>
          <w:sz w:val="28"/>
          <w:szCs w:val="28"/>
        </w:rPr>
        <w:t xml:space="preserve"> </w:t>
      </w:r>
      <w:r w:rsidR="00690F4E">
        <w:rPr>
          <w:b/>
          <w:sz w:val="28"/>
          <w:szCs w:val="28"/>
        </w:rPr>
        <w:t>HIỆU TRƯỞNG</w:t>
      </w:r>
    </w:p>
    <w:p w:rsidR="002E68CD" w:rsidRDefault="002E68CD" w:rsidP="002E68CD">
      <w:pPr>
        <w:ind w:left="4320"/>
        <w:jc w:val="center"/>
        <w:rPr>
          <w:b/>
          <w:sz w:val="26"/>
          <w:szCs w:val="20"/>
        </w:rPr>
      </w:pPr>
      <w:r>
        <w:rPr>
          <w:b/>
          <w:lang w:val="vi-VN"/>
        </w:rPr>
        <w:t xml:space="preserve">                 </w:t>
      </w:r>
    </w:p>
    <w:p w:rsidR="002E68CD" w:rsidRDefault="002E68CD" w:rsidP="002E68CD">
      <w:pPr>
        <w:ind w:left="4320"/>
        <w:jc w:val="center"/>
      </w:pPr>
    </w:p>
    <w:p w:rsidR="002E68CD" w:rsidRDefault="002E68CD" w:rsidP="002E68CD">
      <w:pPr>
        <w:ind w:left="4320"/>
        <w:jc w:val="center"/>
      </w:pPr>
    </w:p>
    <w:p w:rsidR="002E68CD" w:rsidRDefault="002E68CD" w:rsidP="002E68CD">
      <w:pPr>
        <w:ind w:left="4320"/>
        <w:jc w:val="center"/>
      </w:pPr>
    </w:p>
    <w:p w:rsidR="002E68CD" w:rsidRPr="00FD687F" w:rsidRDefault="002E68CD" w:rsidP="002E68CD">
      <w:pPr>
        <w:ind w:left="4320"/>
        <w:jc w:val="center"/>
        <w:rPr>
          <w:b/>
          <w:sz w:val="28"/>
          <w:szCs w:val="28"/>
        </w:rPr>
      </w:pPr>
      <w:r>
        <w:rPr>
          <w:b/>
          <w:sz w:val="28"/>
          <w:szCs w:val="28"/>
        </w:rPr>
        <w:t xml:space="preserve">             </w:t>
      </w:r>
      <w:proofErr w:type="spellStart"/>
      <w:r>
        <w:rPr>
          <w:b/>
          <w:sz w:val="28"/>
          <w:szCs w:val="28"/>
        </w:rPr>
        <w:t>Nguyễn</w:t>
      </w:r>
      <w:proofErr w:type="spellEnd"/>
      <w:r>
        <w:rPr>
          <w:b/>
          <w:sz w:val="28"/>
          <w:szCs w:val="28"/>
        </w:rPr>
        <w:t xml:space="preserve"> </w:t>
      </w:r>
      <w:r w:rsidR="00690F4E">
        <w:rPr>
          <w:b/>
          <w:sz w:val="28"/>
          <w:szCs w:val="28"/>
        </w:rPr>
        <w:t>Thị Bích Liên</w:t>
      </w:r>
    </w:p>
    <w:p w:rsidR="002E68CD" w:rsidRDefault="002E68CD" w:rsidP="002E68CD">
      <w:pPr>
        <w:rPr>
          <w:sz w:val="26"/>
          <w:szCs w:val="20"/>
        </w:rPr>
      </w:pPr>
    </w:p>
    <w:p w:rsidR="00DD2896" w:rsidRPr="00832D8B" w:rsidRDefault="00DD2896" w:rsidP="00DD2896">
      <w:pPr>
        <w:jc w:val="both"/>
        <w:rPr>
          <w:sz w:val="28"/>
          <w:szCs w:val="28"/>
        </w:rPr>
      </w:pPr>
    </w:p>
    <w:p w:rsidR="00250BC2" w:rsidRPr="00373BEF" w:rsidRDefault="00250BC2" w:rsidP="00832D8B">
      <w:pPr>
        <w:tabs>
          <w:tab w:val="right" w:pos="10200"/>
        </w:tabs>
        <w:jc w:val="both"/>
        <w:rPr>
          <w:sz w:val="28"/>
          <w:szCs w:val="28"/>
        </w:rPr>
      </w:pPr>
    </w:p>
    <w:sectPr w:rsidR="00250BC2" w:rsidRPr="00373BEF" w:rsidSect="00AE51D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FE2" w:rsidRDefault="00976FE2" w:rsidP="00AE51DE">
      <w:r>
        <w:separator/>
      </w:r>
    </w:p>
  </w:endnote>
  <w:endnote w:type="continuationSeparator" w:id="0">
    <w:p w:rsidR="00976FE2" w:rsidRDefault="00976FE2" w:rsidP="00AE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972"/>
      <w:docPartObj>
        <w:docPartGallery w:val="Page Numbers (Bottom of Page)"/>
        <w:docPartUnique/>
      </w:docPartObj>
    </w:sdtPr>
    <w:sdtEndPr/>
    <w:sdtContent>
      <w:p w:rsidR="00AE51DE" w:rsidRDefault="00F5226B">
        <w:pPr>
          <w:pStyle w:val="Footer"/>
          <w:jc w:val="right"/>
        </w:pPr>
        <w:r>
          <w:fldChar w:fldCharType="begin"/>
        </w:r>
        <w:r>
          <w:instrText xml:space="preserve"> PAGE   \* MERGEFORMAT </w:instrText>
        </w:r>
        <w:r>
          <w:fldChar w:fldCharType="separate"/>
        </w:r>
        <w:r w:rsidR="00F71097">
          <w:rPr>
            <w:noProof/>
          </w:rPr>
          <w:t>3</w:t>
        </w:r>
        <w:r>
          <w:rPr>
            <w:noProof/>
          </w:rPr>
          <w:fldChar w:fldCharType="end"/>
        </w:r>
      </w:p>
    </w:sdtContent>
  </w:sdt>
  <w:p w:rsidR="00AE51DE" w:rsidRDefault="00AE5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FE2" w:rsidRDefault="00976FE2" w:rsidP="00AE51DE">
      <w:r>
        <w:separator/>
      </w:r>
    </w:p>
  </w:footnote>
  <w:footnote w:type="continuationSeparator" w:id="0">
    <w:p w:rsidR="00976FE2" w:rsidRDefault="00976FE2" w:rsidP="00AE5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1573"/>
    <w:multiLevelType w:val="multilevel"/>
    <w:tmpl w:val="528E78F0"/>
    <w:lvl w:ilvl="0">
      <w:start w:val="1"/>
      <w:numFmt w:val="decimal"/>
      <w:lvlText w:val="%1."/>
      <w:lvlJc w:val="left"/>
      <w:pPr>
        <w:ind w:left="107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57C5B83"/>
    <w:multiLevelType w:val="hybridMultilevel"/>
    <w:tmpl w:val="B0202D76"/>
    <w:lvl w:ilvl="0" w:tplc="7590A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5F1AA5"/>
    <w:multiLevelType w:val="hybridMultilevel"/>
    <w:tmpl w:val="BEF8D8B0"/>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3C5A10"/>
    <w:multiLevelType w:val="hybridMultilevel"/>
    <w:tmpl w:val="D61A4112"/>
    <w:lvl w:ilvl="0" w:tplc="FB4E8A32">
      <w:numFmt w:val="bullet"/>
      <w:lvlText w:val="-"/>
      <w:lvlJc w:val="left"/>
      <w:pPr>
        <w:ind w:left="2310" w:hanging="870"/>
      </w:pPr>
      <w:rPr>
        <w:rFonts w:ascii="Times New Roman" w:eastAsia="TimesNewRomanPS-Bold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282F2A"/>
    <w:multiLevelType w:val="hybridMultilevel"/>
    <w:tmpl w:val="350C6694"/>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D23173"/>
    <w:multiLevelType w:val="hybridMultilevel"/>
    <w:tmpl w:val="ED022ACA"/>
    <w:lvl w:ilvl="0" w:tplc="0FF0D0A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556D83"/>
    <w:multiLevelType w:val="hybridMultilevel"/>
    <w:tmpl w:val="1D2218AE"/>
    <w:lvl w:ilvl="0" w:tplc="10201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702A78"/>
    <w:multiLevelType w:val="hybridMultilevel"/>
    <w:tmpl w:val="034A6F24"/>
    <w:lvl w:ilvl="0" w:tplc="27DA43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8C22F9"/>
    <w:multiLevelType w:val="hybridMultilevel"/>
    <w:tmpl w:val="8AE4E4EA"/>
    <w:lvl w:ilvl="0" w:tplc="E790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7E2238"/>
    <w:multiLevelType w:val="hybridMultilevel"/>
    <w:tmpl w:val="E292B254"/>
    <w:lvl w:ilvl="0" w:tplc="B1E2B9C2">
      <w:numFmt w:val="bullet"/>
      <w:lvlText w:val="-"/>
      <w:lvlJc w:val="left"/>
      <w:pPr>
        <w:ind w:left="1132" w:hanging="99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5"/>
  </w:num>
  <w:num w:numId="4">
    <w:abstractNumId w:val="2"/>
  </w:num>
  <w:num w:numId="5">
    <w:abstractNumId w:val="4"/>
  </w:num>
  <w:num w:numId="6">
    <w:abstractNumId w:val="8"/>
  </w:num>
  <w:num w:numId="7">
    <w:abstractNumId w:val="3"/>
  </w:num>
  <w:num w:numId="8">
    <w:abstractNumId w:val="10"/>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3BEF"/>
    <w:rsid w:val="00044B33"/>
    <w:rsid w:val="00053883"/>
    <w:rsid w:val="00087AD4"/>
    <w:rsid w:val="000D1F23"/>
    <w:rsid w:val="001C3DAB"/>
    <w:rsid w:val="001E4B5B"/>
    <w:rsid w:val="00250BC2"/>
    <w:rsid w:val="00264EC8"/>
    <w:rsid w:val="002842E3"/>
    <w:rsid w:val="002E3C2E"/>
    <w:rsid w:val="002E68CD"/>
    <w:rsid w:val="00345610"/>
    <w:rsid w:val="00373BEF"/>
    <w:rsid w:val="00373D52"/>
    <w:rsid w:val="003B231F"/>
    <w:rsid w:val="00433E75"/>
    <w:rsid w:val="00491513"/>
    <w:rsid w:val="005B0CAF"/>
    <w:rsid w:val="006619AF"/>
    <w:rsid w:val="00690F4E"/>
    <w:rsid w:val="007779A7"/>
    <w:rsid w:val="007D47A4"/>
    <w:rsid w:val="00832D8B"/>
    <w:rsid w:val="00843484"/>
    <w:rsid w:val="00855A7B"/>
    <w:rsid w:val="009118B1"/>
    <w:rsid w:val="00976FE2"/>
    <w:rsid w:val="00997EA5"/>
    <w:rsid w:val="009B4FDA"/>
    <w:rsid w:val="00AE51DE"/>
    <w:rsid w:val="00B419F8"/>
    <w:rsid w:val="00BE35F5"/>
    <w:rsid w:val="00BE4714"/>
    <w:rsid w:val="00C9736E"/>
    <w:rsid w:val="00CC47DE"/>
    <w:rsid w:val="00D142C2"/>
    <w:rsid w:val="00DA7B46"/>
    <w:rsid w:val="00DD2896"/>
    <w:rsid w:val="00E2318A"/>
    <w:rsid w:val="00E81A8D"/>
    <w:rsid w:val="00EB764A"/>
    <w:rsid w:val="00F40294"/>
    <w:rsid w:val="00F5226B"/>
    <w:rsid w:val="00F7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B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2896"/>
    <w:pPr>
      <w:spacing w:before="100" w:beforeAutospacing="1" w:after="100" w:afterAutospacing="1"/>
    </w:pPr>
  </w:style>
  <w:style w:type="paragraph" w:styleId="ListParagraph">
    <w:name w:val="List Paragraph"/>
    <w:basedOn w:val="Normal"/>
    <w:uiPriority w:val="99"/>
    <w:qFormat/>
    <w:rsid w:val="009B4FDA"/>
    <w:pPr>
      <w:spacing w:after="160" w:line="259" w:lineRule="auto"/>
      <w:ind w:left="720"/>
      <w:contextualSpacing/>
    </w:pPr>
    <w:rPr>
      <w:rFonts w:asciiTheme="minorHAnsi" w:eastAsiaTheme="minorHAnsi" w:hAnsiTheme="minorHAnsi" w:cstheme="minorBidi"/>
      <w:sz w:val="22"/>
      <w:szCs w:val="22"/>
    </w:rPr>
  </w:style>
  <w:style w:type="character" w:customStyle="1" w:styleId="Bodytext8">
    <w:name w:val="Body text (8)"/>
    <w:rsid w:val="009B4FDA"/>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styleId="Header">
    <w:name w:val="header"/>
    <w:basedOn w:val="Normal"/>
    <w:link w:val="HeaderChar"/>
    <w:uiPriority w:val="99"/>
    <w:semiHidden/>
    <w:unhideWhenUsed/>
    <w:rsid w:val="00AE51DE"/>
    <w:pPr>
      <w:tabs>
        <w:tab w:val="center" w:pos="4680"/>
        <w:tab w:val="right" w:pos="9360"/>
      </w:tabs>
    </w:pPr>
  </w:style>
  <w:style w:type="character" w:customStyle="1" w:styleId="HeaderChar">
    <w:name w:val="Header Char"/>
    <w:basedOn w:val="DefaultParagraphFont"/>
    <w:link w:val="Header"/>
    <w:uiPriority w:val="99"/>
    <w:semiHidden/>
    <w:rsid w:val="00AE51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51DE"/>
    <w:pPr>
      <w:tabs>
        <w:tab w:val="center" w:pos="4680"/>
        <w:tab w:val="right" w:pos="9360"/>
      </w:tabs>
    </w:pPr>
  </w:style>
  <w:style w:type="character" w:customStyle="1" w:styleId="FooterChar">
    <w:name w:val="Footer Char"/>
    <w:basedOn w:val="DefaultParagraphFont"/>
    <w:link w:val="Footer"/>
    <w:uiPriority w:val="99"/>
    <w:rsid w:val="00AE51DE"/>
    <w:rPr>
      <w:rFonts w:ascii="Times New Roman" w:eastAsia="Times New Roman" w:hAnsi="Times New Roman" w:cs="Times New Roman"/>
      <w:sz w:val="24"/>
      <w:szCs w:val="24"/>
    </w:rPr>
  </w:style>
  <w:style w:type="character" w:customStyle="1" w:styleId="Heading1">
    <w:name w:val="Heading #1"/>
    <w:rsid w:val="00B419F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apple-converted-space">
    <w:name w:val="apple-converted-space"/>
    <w:basedOn w:val="DefaultParagraphFont"/>
    <w:rsid w:val="007779A7"/>
  </w:style>
  <w:style w:type="paragraph" w:styleId="BalloonText">
    <w:name w:val="Balloon Text"/>
    <w:basedOn w:val="Normal"/>
    <w:link w:val="BalloonTextChar"/>
    <w:uiPriority w:val="99"/>
    <w:semiHidden/>
    <w:unhideWhenUsed/>
    <w:rsid w:val="00BE3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5F5"/>
    <w:rPr>
      <w:rFonts w:ascii="Segoe UI" w:eastAsia="Times New Roman" w:hAnsi="Segoe UI" w:cs="Segoe UI"/>
      <w:sz w:val="18"/>
      <w:szCs w:val="18"/>
    </w:rPr>
  </w:style>
  <w:style w:type="table" w:styleId="TableGrid">
    <w:name w:val="Table Grid"/>
    <w:basedOn w:val="TableNormal"/>
    <w:uiPriority w:val="59"/>
    <w:rsid w:val="00CC4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Windows User</cp:lastModifiedBy>
  <cp:revision>13</cp:revision>
  <dcterms:created xsi:type="dcterms:W3CDTF">2018-07-02T07:47:00Z</dcterms:created>
  <dcterms:modified xsi:type="dcterms:W3CDTF">2020-08-11T09:11:00Z</dcterms:modified>
</cp:coreProperties>
</file>